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BC" w:rsidRDefault="00AD4BFF" w:rsidP="002A00BC">
      <w:pPr>
        <w:spacing w:before="86"/>
        <w:jc w:val="center"/>
        <w:textAlignment w:val="baseline"/>
        <w:rPr>
          <w:rFonts w:eastAsia="+mn-ea" w:cs="+mn-cs"/>
        </w:rPr>
      </w:pPr>
      <w:r w:rsidRPr="00AD4BFF">
        <w:rPr>
          <w:rFonts w:eastAsia="+mn-ea" w:cs="+mn-cs"/>
        </w:rPr>
        <w:t xml:space="preserve">Муниципальное бюджетное дошкольное образовательное учреждение </w:t>
      </w:r>
    </w:p>
    <w:p w:rsidR="00AD4BFF" w:rsidRPr="00AD4BFF" w:rsidRDefault="00AD4BFF" w:rsidP="002A00BC">
      <w:pPr>
        <w:spacing w:before="86"/>
        <w:jc w:val="center"/>
        <w:textAlignment w:val="baseline"/>
      </w:pPr>
      <w:r w:rsidRPr="00AD4BFF">
        <w:rPr>
          <w:rFonts w:eastAsia="+mn-ea" w:cs="+mn-cs"/>
        </w:rPr>
        <w:t>детский сад «Аленушка»</w:t>
      </w: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P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32"/>
          <w:szCs w:val="32"/>
        </w:rPr>
      </w:pPr>
      <w:r w:rsidRPr="00AD4BFF">
        <w:rPr>
          <w:rFonts w:eastAsia="+mn-ea" w:cs="Arial"/>
          <w:color w:val="000066"/>
          <w:kern w:val="24"/>
          <w:sz w:val="32"/>
          <w:szCs w:val="32"/>
        </w:rPr>
        <w:t xml:space="preserve">Использование сюжетно-ролевых игр, </w:t>
      </w:r>
    </w:p>
    <w:p w:rsidR="00AD4BFF" w:rsidRP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32"/>
          <w:szCs w:val="32"/>
        </w:rPr>
      </w:pPr>
      <w:r w:rsidRPr="00AD4BFF">
        <w:rPr>
          <w:rFonts w:eastAsia="+mn-ea" w:cs="Arial"/>
          <w:color w:val="000066"/>
          <w:kern w:val="24"/>
          <w:sz w:val="32"/>
          <w:szCs w:val="32"/>
        </w:rPr>
        <w:t>как функционального средства образовательной среды группы.</w:t>
      </w: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Pr="00AD4BFF" w:rsidRDefault="00AD4BFF" w:rsidP="00AD4BFF">
      <w:pPr>
        <w:kinsoku w:val="0"/>
        <w:overflowPunct w:val="0"/>
        <w:spacing w:before="67"/>
        <w:jc w:val="right"/>
        <w:textAlignment w:val="baseline"/>
        <w:rPr>
          <w:rFonts w:eastAsia="+mn-ea" w:cs="Arial"/>
          <w:kern w:val="24"/>
          <w:sz w:val="28"/>
          <w:szCs w:val="28"/>
        </w:rPr>
      </w:pPr>
      <w:r w:rsidRPr="00AD4BFF">
        <w:rPr>
          <w:rFonts w:eastAsia="+mn-ea" w:cs="Arial"/>
          <w:kern w:val="24"/>
          <w:sz w:val="28"/>
          <w:szCs w:val="28"/>
        </w:rPr>
        <w:t>Подготовила: Демина С.В.</w:t>
      </w: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AD4BFF" w:rsidRDefault="00AD4BFF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2A00BC" w:rsidRDefault="002A00BC" w:rsidP="00AD4BFF">
      <w:pPr>
        <w:kinsoku w:val="0"/>
        <w:overflowPunct w:val="0"/>
        <w:spacing w:before="67"/>
        <w:jc w:val="center"/>
        <w:textAlignment w:val="baseline"/>
        <w:rPr>
          <w:rFonts w:eastAsia="+mn-ea" w:cs="Arial"/>
          <w:color w:val="000066"/>
          <w:kern w:val="24"/>
          <w:sz w:val="28"/>
          <w:szCs w:val="28"/>
        </w:rPr>
      </w:pPr>
    </w:p>
    <w:p w:rsidR="002A00BC" w:rsidRPr="00AD4BFF" w:rsidRDefault="002A00BC" w:rsidP="00AD4BFF">
      <w:pPr>
        <w:kinsoku w:val="0"/>
        <w:overflowPunct w:val="0"/>
        <w:spacing w:before="67"/>
        <w:jc w:val="center"/>
        <w:textAlignment w:val="baseline"/>
        <w:rPr>
          <w:sz w:val="28"/>
          <w:szCs w:val="28"/>
        </w:rPr>
      </w:pPr>
    </w:p>
    <w:p w:rsidR="002A00BC" w:rsidRPr="00AD4BFF" w:rsidRDefault="00AD4BFF" w:rsidP="002A00BC">
      <w:pPr>
        <w:spacing w:before="86"/>
        <w:jc w:val="center"/>
        <w:textAlignment w:val="baseline"/>
      </w:pPr>
      <w:r w:rsidRPr="00AD4BFF">
        <w:rPr>
          <w:rFonts w:eastAsia="+mn-ea" w:cs="+mn-cs"/>
        </w:rPr>
        <w:t>с.Бондари, Тамбовской области</w:t>
      </w:r>
      <w:r>
        <w:t>.</w:t>
      </w:r>
      <w:bookmarkStart w:id="0" w:name="_GoBack"/>
      <w:bookmarkEnd w:id="0"/>
    </w:p>
    <w:p w:rsidR="00114639" w:rsidRPr="00AD4BFF" w:rsidRDefault="00114639" w:rsidP="00114639">
      <w:pPr>
        <w:widowControl w:val="0"/>
        <w:tabs>
          <w:tab w:val="left" w:pos="0"/>
          <w:tab w:val="left" w:pos="360"/>
        </w:tabs>
        <w:jc w:val="both"/>
        <w:rPr>
          <w:color w:val="000000"/>
          <w:sz w:val="28"/>
          <w:szCs w:val="28"/>
        </w:rPr>
      </w:pPr>
      <w:r w:rsidRPr="00AD4BFF">
        <w:rPr>
          <w:sz w:val="28"/>
          <w:szCs w:val="28"/>
        </w:rPr>
        <w:lastRenderedPageBreak/>
        <w:t xml:space="preserve">В связи с введением </w:t>
      </w:r>
      <w:r w:rsidRPr="00AD4BFF">
        <w:rPr>
          <w:color w:val="000000"/>
          <w:sz w:val="28"/>
          <w:szCs w:val="28"/>
        </w:rPr>
        <w:t>федеральных государственных требований к условиям реализации основной общеобразовательной программы дошкольного образования, которые представляют собой совокупность требований, обеспечивающих реализацию основной общеобразовательной программы дошкольного образования, направленных на достижение планируемых результатов дошкольного образования.</w:t>
      </w:r>
    </w:p>
    <w:p w:rsidR="00114639" w:rsidRPr="00AD4BFF" w:rsidRDefault="00114639" w:rsidP="001146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BFF">
        <w:rPr>
          <w:color w:val="000000"/>
          <w:sz w:val="28"/>
          <w:szCs w:val="28"/>
        </w:rPr>
        <w:t>Интегративным результатом реализации указанных требований является создание развивающей образовательной среды:</w:t>
      </w:r>
    </w:p>
    <w:p w:rsidR="00114639" w:rsidRPr="00AD4BFF" w:rsidRDefault="00114639" w:rsidP="001146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BFF">
        <w:rPr>
          <w:color w:val="000000"/>
          <w:sz w:val="28"/>
          <w:szCs w:val="28"/>
        </w:rPr>
        <w:t xml:space="preserve">- обеспечивающей духовно-нравственное развитие и воспитание детей; </w:t>
      </w:r>
    </w:p>
    <w:p w:rsidR="00114639" w:rsidRPr="00AD4BFF" w:rsidRDefault="00114639" w:rsidP="001146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BFF">
        <w:rPr>
          <w:color w:val="000000"/>
          <w:sz w:val="28"/>
          <w:szCs w:val="28"/>
        </w:rPr>
        <w:t>- высокое качество дошкольного образовани</w:t>
      </w:r>
      <w:r w:rsidR="00AD4BFF">
        <w:rPr>
          <w:color w:val="000000"/>
          <w:sz w:val="28"/>
          <w:szCs w:val="28"/>
        </w:rPr>
        <w:t xml:space="preserve">я, его доступность, открытость </w:t>
      </w:r>
      <w:r w:rsidRPr="00AD4BFF">
        <w:rPr>
          <w:color w:val="000000"/>
          <w:sz w:val="28"/>
          <w:szCs w:val="28"/>
        </w:rPr>
        <w:t>и привлекательность для детей и их родителей (законных представителей) и всего общества;</w:t>
      </w:r>
    </w:p>
    <w:p w:rsidR="00114639" w:rsidRPr="00AD4BFF" w:rsidRDefault="00114639" w:rsidP="001146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BFF">
        <w:rPr>
          <w:color w:val="000000"/>
          <w:sz w:val="28"/>
          <w:szCs w:val="28"/>
        </w:rPr>
        <w:t>- гарантирующей охрану и укрепление физического и психологического здоровья воспитанников;</w:t>
      </w:r>
    </w:p>
    <w:p w:rsidR="00114639" w:rsidRPr="00AD4BFF" w:rsidRDefault="00114639" w:rsidP="001146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BFF">
        <w:rPr>
          <w:color w:val="000000"/>
          <w:sz w:val="28"/>
          <w:szCs w:val="28"/>
        </w:rPr>
        <w:t>- комфортной по отношению к во</w:t>
      </w:r>
      <w:r w:rsidR="00FD414B" w:rsidRPr="00AD4BFF">
        <w:rPr>
          <w:color w:val="000000"/>
          <w:sz w:val="28"/>
          <w:szCs w:val="28"/>
        </w:rPr>
        <w:t>спитанникам</w:t>
      </w:r>
      <w:r w:rsidRPr="00AD4BFF">
        <w:rPr>
          <w:color w:val="000000"/>
          <w:sz w:val="28"/>
          <w:szCs w:val="28"/>
        </w:rPr>
        <w:t xml:space="preserve"> и педагогическим работникам.</w:t>
      </w:r>
    </w:p>
    <w:p w:rsidR="005B4058" w:rsidRPr="00AD4BFF" w:rsidRDefault="00AF564E" w:rsidP="00AD5D01">
      <w:pPr>
        <w:jc w:val="both"/>
        <w:rPr>
          <w:sz w:val="28"/>
          <w:szCs w:val="28"/>
        </w:rPr>
      </w:pPr>
      <w:r w:rsidRPr="00AD4BFF">
        <w:rPr>
          <w:sz w:val="28"/>
          <w:szCs w:val="28"/>
        </w:rPr>
        <w:t xml:space="preserve">Разработка </w:t>
      </w:r>
      <w:r w:rsidR="00114639" w:rsidRPr="00AD4BFF">
        <w:rPr>
          <w:sz w:val="28"/>
          <w:szCs w:val="28"/>
        </w:rPr>
        <w:t>моде</w:t>
      </w:r>
      <w:r w:rsidRPr="00AD4BFF">
        <w:rPr>
          <w:sz w:val="28"/>
          <w:szCs w:val="28"/>
        </w:rPr>
        <w:t xml:space="preserve">ли предметно-развивающей среды, </w:t>
      </w:r>
      <w:r w:rsidR="00114639" w:rsidRPr="00AD4BFF">
        <w:rPr>
          <w:sz w:val="28"/>
          <w:szCs w:val="28"/>
        </w:rPr>
        <w:t>способствующей гармоничному развитию и саморазвитию детей с последующим её формированием и доведением соответствия  близким  по требованиям ФГТ.</w:t>
      </w:r>
    </w:p>
    <w:p w:rsidR="009338C9" w:rsidRPr="00AD4BFF" w:rsidRDefault="003F38A2" w:rsidP="00AD5D01">
      <w:pPr>
        <w:jc w:val="both"/>
        <w:rPr>
          <w:sz w:val="28"/>
          <w:szCs w:val="28"/>
        </w:rPr>
      </w:pPr>
      <w:r w:rsidRPr="00AD4BFF">
        <w:rPr>
          <w:sz w:val="28"/>
          <w:szCs w:val="28"/>
        </w:rPr>
        <w:t>Особенности предметно - развивающей среды в групповых помещениях определяются интересами детей, возрастными и личностными особенностями. Таким образом, предметно - развивающая среда способствует формированию у ребенка жизненной позиции в образовательной деятельности, развивает инициативность и обеспечивает самореализацию через различные виды деятельности.</w:t>
      </w:r>
    </w:p>
    <w:p w:rsidR="009338C9" w:rsidRPr="00AD4BFF" w:rsidRDefault="00AD5D01" w:rsidP="009338C9">
      <w:pPr>
        <w:ind w:firstLine="539"/>
        <w:jc w:val="both"/>
        <w:rPr>
          <w:bCs/>
          <w:sz w:val="28"/>
          <w:szCs w:val="28"/>
        </w:rPr>
      </w:pPr>
      <w:r w:rsidRPr="00AD4BFF">
        <w:rPr>
          <w:bCs/>
          <w:sz w:val="28"/>
          <w:szCs w:val="28"/>
        </w:rPr>
        <w:t>Цели</w:t>
      </w:r>
      <w:r w:rsidR="009338C9" w:rsidRPr="00AD4BFF">
        <w:rPr>
          <w:bCs/>
          <w:sz w:val="28"/>
          <w:szCs w:val="28"/>
        </w:rPr>
        <w:t xml:space="preserve">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338C9" w:rsidRPr="00AD4BFF" w:rsidRDefault="009338C9" w:rsidP="009338C9">
      <w:pPr>
        <w:ind w:firstLine="539"/>
        <w:jc w:val="both"/>
        <w:rPr>
          <w:bCs/>
          <w:sz w:val="28"/>
          <w:szCs w:val="28"/>
        </w:rPr>
      </w:pPr>
      <w:r w:rsidRPr="00AD4BFF">
        <w:rPr>
          <w:bCs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9338C9" w:rsidRPr="00AD4BFF" w:rsidRDefault="009338C9" w:rsidP="009338C9">
      <w:pPr>
        <w:ind w:firstLine="539"/>
        <w:jc w:val="both"/>
        <w:rPr>
          <w:bCs/>
          <w:sz w:val="28"/>
          <w:szCs w:val="28"/>
        </w:rPr>
      </w:pPr>
      <w:r w:rsidRPr="00AD4BFF">
        <w:rPr>
          <w:bCs/>
          <w:sz w:val="28"/>
          <w:szCs w:val="28"/>
        </w:rPr>
        <w:t>Для достижения целей первостепенное значение имеют следующие задачи:</w:t>
      </w:r>
    </w:p>
    <w:p w:rsidR="009338C9" w:rsidRPr="00AD4BFF" w:rsidRDefault="009338C9" w:rsidP="009338C9">
      <w:pPr>
        <w:ind w:firstLine="539"/>
        <w:jc w:val="both"/>
        <w:rPr>
          <w:bCs/>
          <w:sz w:val="28"/>
          <w:szCs w:val="28"/>
        </w:rPr>
      </w:pPr>
      <w:r w:rsidRPr="00AD4BFF">
        <w:rPr>
          <w:bCs/>
          <w:sz w:val="28"/>
          <w:szCs w:val="28"/>
        </w:rPr>
        <w:t>•</w:t>
      </w:r>
      <w:r w:rsidRPr="00AD4BFF">
        <w:rPr>
          <w:bCs/>
          <w:sz w:val="28"/>
          <w:szCs w:val="28"/>
        </w:rPr>
        <w:tab/>
        <w:t>забота о здоровье, эмоциональном благополучии и своевременном всестороннем развитии каждого ребенка;</w:t>
      </w:r>
    </w:p>
    <w:p w:rsidR="009338C9" w:rsidRPr="00AD4BFF" w:rsidRDefault="009338C9" w:rsidP="009338C9">
      <w:pPr>
        <w:ind w:firstLine="539"/>
        <w:jc w:val="both"/>
        <w:rPr>
          <w:bCs/>
          <w:sz w:val="28"/>
          <w:szCs w:val="28"/>
        </w:rPr>
      </w:pPr>
      <w:r w:rsidRPr="00AD4BFF">
        <w:rPr>
          <w:bCs/>
          <w:sz w:val="28"/>
          <w:szCs w:val="28"/>
        </w:rPr>
        <w:t>•</w:t>
      </w:r>
      <w:r w:rsidRPr="00AD4BFF">
        <w:rPr>
          <w:bCs/>
          <w:sz w:val="28"/>
          <w:szCs w:val="28"/>
        </w:rPr>
        <w:tab/>
        <w:t>создание в группах атмосферы гуманного и доброжелательного отношения ко всем воспитанникам, что позволяет растить их общительны-ми, добрыми, любознательными, инициативными, стремящимися к самостоятельности и творчеству;</w:t>
      </w:r>
    </w:p>
    <w:p w:rsidR="009338C9" w:rsidRPr="00AD4BFF" w:rsidRDefault="009338C9" w:rsidP="009338C9">
      <w:pPr>
        <w:ind w:firstLine="539"/>
        <w:jc w:val="both"/>
        <w:rPr>
          <w:bCs/>
          <w:sz w:val="28"/>
          <w:szCs w:val="28"/>
        </w:rPr>
      </w:pPr>
      <w:r w:rsidRPr="00AD4BFF">
        <w:rPr>
          <w:bCs/>
          <w:sz w:val="28"/>
          <w:szCs w:val="28"/>
        </w:rPr>
        <w:t>•</w:t>
      </w:r>
      <w:r w:rsidRPr="00AD4BFF">
        <w:rPr>
          <w:bCs/>
          <w:sz w:val="28"/>
          <w:szCs w:val="28"/>
        </w:rPr>
        <w:tab/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9338C9" w:rsidRPr="00AD4BFF" w:rsidRDefault="009338C9" w:rsidP="009338C9">
      <w:pPr>
        <w:ind w:firstLine="539"/>
        <w:jc w:val="both"/>
        <w:rPr>
          <w:bCs/>
          <w:sz w:val="28"/>
          <w:szCs w:val="28"/>
        </w:rPr>
      </w:pPr>
      <w:r w:rsidRPr="00AD4BFF">
        <w:rPr>
          <w:bCs/>
          <w:sz w:val="28"/>
          <w:szCs w:val="28"/>
        </w:rPr>
        <w:lastRenderedPageBreak/>
        <w:t>•</w:t>
      </w:r>
      <w:r w:rsidRPr="00AD4BFF">
        <w:rPr>
          <w:bCs/>
          <w:sz w:val="28"/>
          <w:szCs w:val="28"/>
        </w:rPr>
        <w:tab/>
        <w:t>творческая организация (креативность) воспитательно-образовательного процесса;</w:t>
      </w:r>
    </w:p>
    <w:p w:rsidR="009338C9" w:rsidRPr="00AD4BFF" w:rsidRDefault="009338C9" w:rsidP="009338C9">
      <w:pPr>
        <w:ind w:firstLine="539"/>
        <w:jc w:val="both"/>
        <w:rPr>
          <w:bCs/>
          <w:sz w:val="28"/>
          <w:szCs w:val="28"/>
        </w:rPr>
      </w:pPr>
      <w:r w:rsidRPr="00AD4BFF">
        <w:rPr>
          <w:bCs/>
          <w:sz w:val="28"/>
          <w:szCs w:val="28"/>
        </w:rPr>
        <w:t>•</w:t>
      </w:r>
      <w:r w:rsidRPr="00AD4BFF">
        <w:rPr>
          <w:bCs/>
          <w:sz w:val="28"/>
          <w:szCs w:val="28"/>
        </w:rPr>
        <w:tab/>
        <w:t>вариативность использования образовательного материала, позволяющая развивать творчество в соотве</w:t>
      </w:r>
      <w:r w:rsidR="00BB65E7" w:rsidRPr="00AD4BFF">
        <w:rPr>
          <w:bCs/>
          <w:sz w:val="28"/>
          <w:szCs w:val="28"/>
        </w:rPr>
        <w:t>тствии с интересами и наклоннос</w:t>
      </w:r>
      <w:r w:rsidRPr="00AD4BFF">
        <w:rPr>
          <w:bCs/>
          <w:sz w:val="28"/>
          <w:szCs w:val="28"/>
        </w:rPr>
        <w:t>тями каждого ребенка;</w:t>
      </w:r>
    </w:p>
    <w:p w:rsidR="009338C9" w:rsidRPr="00AD4BFF" w:rsidRDefault="009338C9" w:rsidP="009338C9">
      <w:pPr>
        <w:ind w:firstLine="539"/>
        <w:jc w:val="both"/>
        <w:rPr>
          <w:bCs/>
          <w:sz w:val="28"/>
          <w:szCs w:val="28"/>
        </w:rPr>
      </w:pPr>
      <w:r w:rsidRPr="00AD4BFF">
        <w:rPr>
          <w:bCs/>
          <w:sz w:val="28"/>
          <w:szCs w:val="28"/>
        </w:rPr>
        <w:t>•</w:t>
      </w:r>
      <w:r w:rsidRPr="00AD4BFF">
        <w:rPr>
          <w:bCs/>
          <w:sz w:val="28"/>
          <w:szCs w:val="28"/>
        </w:rPr>
        <w:tab/>
        <w:t>уважительное отношение к результатам детского творчества;</w:t>
      </w:r>
    </w:p>
    <w:p w:rsidR="009338C9" w:rsidRPr="00AD4BFF" w:rsidRDefault="009338C9" w:rsidP="009338C9">
      <w:pPr>
        <w:ind w:firstLine="539"/>
        <w:jc w:val="both"/>
        <w:rPr>
          <w:bCs/>
          <w:sz w:val="28"/>
          <w:szCs w:val="28"/>
        </w:rPr>
      </w:pPr>
      <w:r w:rsidRPr="00AD4BFF">
        <w:rPr>
          <w:bCs/>
          <w:sz w:val="28"/>
          <w:szCs w:val="28"/>
        </w:rPr>
        <w:t>•</w:t>
      </w:r>
      <w:r w:rsidRPr="00AD4BFF">
        <w:rPr>
          <w:bCs/>
          <w:sz w:val="28"/>
          <w:szCs w:val="28"/>
        </w:rPr>
        <w:tab/>
        <w:t>единство подходов к воспитанию детей в условиях дошкольного образовательного учреждения и семьи;</w:t>
      </w:r>
    </w:p>
    <w:p w:rsidR="001F07D7" w:rsidRPr="00AD4BFF" w:rsidRDefault="009338C9" w:rsidP="00AD5D01">
      <w:pPr>
        <w:ind w:firstLine="539"/>
        <w:jc w:val="both"/>
        <w:rPr>
          <w:bCs/>
          <w:sz w:val="28"/>
          <w:szCs w:val="28"/>
        </w:rPr>
      </w:pPr>
      <w:r w:rsidRPr="00AD4BFF">
        <w:rPr>
          <w:bCs/>
          <w:sz w:val="28"/>
          <w:szCs w:val="28"/>
        </w:rPr>
        <w:t>•</w:t>
      </w:r>
      <w:r w:rsidRPr="00AD4BFF">
        <w:rPr>
          <w:bCs/>
          <w:sz w:val="28"/>
          <w:szCs w:val="28"/>
        </w:rPr>
        <w:tab/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AD4BFF" w:rsidRPr="00AD4BFF" w:rsidRDefault="00AD4BFF" w:rsidP="00AD4BFF">
      <w:pPr>
        <w:ind w:firstLine="851"/>
        <w:jc w:val="both"/>
        <w:rPr>
          <w:sz w:val="28"/>
          <w:szCs w:val="28"/>
        </w:rPr>
      </w:pPr>
      <w:r w:rsidRPr="00AD4BFF">
        <w:rPr>
          <w:sz w:val="28"/>
          <w:szCs w:val="28"/>
        </w:rPr>
        <w:t xml:space="preserve">В вопросе оптимальной насыщенности предметной среды группового помещения следует придерживаться меры «необходимого и достаточного» для каждого вида деятельности, чтобы в итоге дети имели материал, с которым можно действовать, но и пространство для этого действия.Воспитатели нашего детского сада создают и постоянно обогащают развивающую среду в группах: подбирают книги, иллюстрации, предметные картинки, плакаты, дидактические игры, схемы, театры, макеты. Активно перенимаем передовой опыт наших коллег, ищем эффективные методы и приемы обучения, воспитания, развития детей. </w:t>
      </w:r>
    </w:p>
    <w:p w:rsidR="00A86D73" w:rsidRPr="00AD4BFF" w:rsidRDefault="00A86D73" w:rsidP="00AD5D01">
      <w:pPr>
        <w:jc w:val="both"/>
        <w:rPr>
          <w:sz w:val="28"/>
          <w:szCs w:val="28"/>
        </w:rPr>
      </w:pPr>
    </w:p>
    <w:sectPr w:rsidR="00A86D73" w:rsidRPr="00AD4BFF" w:rsidSect="00AD4BFF">
      <w:footerReference w:type="default" r:id="rId8"/>
      <w:pgSz w:w="11906" w:h="16838"/>
      <w:pgMar w:top="1134" w:right="1701" w:bottom="1134" w:left="851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EC6" w:rsidRDefault="00D67EC6" w:rsidP="0002194B">
      <w:r>
        <w:separator/>
      </w:r>
    </w:p>
  </w:endnote>
  <w:endnote w:type="continuationSeparator" w:id="1">
    <w:p w:rsidR="00D67EC6" w:rsidRDefault="00D67EC6" w:rsidP="00021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A3" w:rsidRDefault="00B56F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EC6" w:rsidRDefault="00D67EC6" w:rsidP="0002194B">
      <w:r>
        <w:separator/>
      </w:r>
    </w:p>
  </w:footnote>
  <w:footnote w:type="continuationSeparator" w:id="1">
    <w:p w:rsidR="00D67EC6" w:rsidRDefault="00D67EC6" w:rsidP="00021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151"/>
    <w:multiLevelType w:val="singleLevel"/>
    <w:tmpl w:val="046E40D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08DD32C0"/>
    <w:multiLevelType w:val="hybridMultilevel"/>
    <w:tmpl w:val="40C40788"/>
    <w:lvl w:ilvl="0" w:tplc="4F9EC122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D004FC"/>
    <w:multiLevelType w:val="hybridMultilevel"/>
    <w:tmpl w:val="A974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30AD2"/>
    <w:multiLevelType w:val="hybridMultilevel"/>
    <w:tmpl w:val="9900FBC8"/>
    <w:lvl w:ilvl="0" w:tplc="F4309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73064"/>
    <w:multiLevelType w:val="hybridMultilevel"/>
    <w:tmpl w:val="3586CC7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BCCA0028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2009C"/>
    <w:multiLevelType w:val="hybridMultilevel"/>
    <w:tmpl w:val="AAEA6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B6B6C"/>
    <w:multiLevelType w:val="hybridMultilevel"/>
    <w:tmpl w:val="AD56386C"/>
    <w:lvl w:ilvl="0" w:tplc="60B211F2">
      <w:start w:val="1"/>
      <w:numFmt w:val="decimal"/>
      <w:lvlText w:val="%1."/>
      <w:lvlJc w:val="left"/>
      <w:pPr>
        <w:ind w:left="720" w:hanging="360"/>
      </w:pPr>
      <w:rPr>
        <w:rFonts w:ascii="10" w:hAnsi="10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80F72"/>
    <w:multiLevelType w:val="hybridMultilevel"/>
    <w:tmpl w:val="2ED616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8509C"/>
    <w:multiLevelType w:val="hybridMultilevel"/>
    <w:tmpl w:val="92C8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C39BD"/>
    <w:multiLevelType w:val="hybridMultilevel"/>
    <w:tmpl w:val="11F668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744FE"/>
    <w:multiLevelType w:val="hybridMultilevel"/>
    <w:tmpl w:val="30EC3098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E15B6C"/>
    <w:multiLevelType w:val="hybridMultilevel"/>
    <w:tmpl w:val="D862ABB6"/>
    <w:lvl w:ilvl="0" w:tplc="6B367B5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6B367B5C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EF061D5"/>
    <w:multiLevelType w:val="hybridMultilevel"/>
    <w:tmpl w:val="BA2A5F32"/>
    <w:lvl w:ilvl="0" w:tplc="8DB85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6A3D27"/>
    <w:multiLevelType w:val="hybridMultilevel"/>
    <w:tmpl w:val="2C38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448E4"/>
    <w:multiLevelType w:val="hybridMultilevel"/>
    <w:tmpl w:val="3DC8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A46BD"/>
    <w:multiLevelType w:val="hybridMultilevel"/>
    <w:tmpl w:val="1CBEEBDC"/>
    <w:lvl w:ilvl="0" w:tplc="BCCA0028">
      <w:start w:val="3"/>
      <w:numFmt w:val="bullet"/>
      <w:lvlText w:val="•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>
    <w:nsid w:val="6BCF3BCE"/>
    <w:multiLevelType w:val="hybridMultilevel"/>
    <w:tmpl w:val="FBA69EE2"/>
    <w:lvl w:ilvl="0" w:tplc="BCCA0028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4459F"/>
    <w:multiLevelType w:val="hybridMultilevel"/>
    <w:tmpl w:val="267CB8CE"/>
    <w:lvl w:ilvl="0" w:tplc="AE64AB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2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13"/>
  </w:num>
  <w:num w:numId="12">
    <w:abstractNumId w:val="3"/>
  </w:num>
  <w:num w:numId="13">
    <w:abstractNumId w:val="16"/>
  </w:num>
  <w:num w:numId="14">
    <w:abstractNumId w:val="8"/>
  </w:num>
  <w:num w:numId="15">
    <w:abstractNumId w:val="0"/>
  </w:num>
  <w:num w:numId="16">
    <w:abstractNumId w:val="17"/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1829CB"/>
    <w:rsid w:val="0002194B"/>
    <w:rsid w:val="00056A82"/>
    <w:rsid w:val="000722A3"/>
    <w:rsid w:val="000D7E95"/>
    <w:rsid w:val="00114639"/>
    <w:rsid w:val="00122E2A"/>
    <w:rsid w:val="00145C27"/>
    <w:rsid w:val="001829CB"/>
    <w:rsid w:val="001A5DE0"/>
    <w:rsid w:val="001F07D7"/>
    <w:rsid w:val="002A00BC"/>
    <w:rsid w:val="002C5DF9"/>
    <w:rsid w:val="002E6CC3"/>
    <w:rsid w:val="003A0CE2"/>
    <w:rsid w:val="003F38A2"/>
    <w:rsid w:val="003F43F4"/>
    <w:rsid w:val="003F668C"/>
    <w:rsid w:val="00471DDD"/>
    <w:rsid w:val="004C1E1B"/>
    <w:rsid w:val="00510696"/>
    <w:rsid w:val="005371E4"/>
    <w:rsid w:val="00595E31"/>
    <w:rsid w:val="005B4058"/>
    <w:rsid w:val="005B46CA"/>
    <w:rsid w:val="005E5CD0"/>
    <w:rsid w:val="006546A0"/>
    <w:rsid w:val="00657F82"/>
    <w:rsid w:val="00686058"/>
    <w:rsid w:val="007411BF"/>
    <w:rsid w:val="008155FB"/>
    <w:rsid w:val="0082648D"/>
    <w:rsid w:val="00853E10"/>
    <w:rsid w:val="008C127C"/>
    <w:rsid w:val="008C1D8F"/>
    <w:rsid w:val="008E7F56"/>
    <w:rsid w:val="009338C9"/>
    <w:rsid w:val="009612BD"/>
    <w:rsid w:val="00964185"/>
    <w:rsid w:val="00973478"/>
    <w:rsid w:val="009A49BB"/>
    <w:rsid w:val="00A302BD"/>
    <w:rsid w:val="00A57835"/>
    <w:rsid w:val="00A86D73"/>
    <w:rsid w:val="00AA1238"/>
    <w:rsid w:val="00AA4A6E"/>
    <w:rsid w:val="00AD4BFF"/>
    <w:rsid w:val="00AD5D01"/>
    <w:rsid w:val="00AF564E"/>
    <w:rsid w:val="00B34910"/>
    <w:rsid w:val="00B56FA3"/>
    <w:rsid w:val="00B65996"/>
    <w:rsid w:val="00B701B5"/>
    <w:rsid w:val="00BB65E7"/>
    <w:rsid w:val="00BE512A"/>
    <w:rsid w:val="00C27B82"/>
    <w:rsid w:val="00C30030"/>
    <w:rsid w:val="00C5027E"/>
    <w:rsid w:val="00C72FF0"/>
    <w:rsid w:val="00CC421B"/>
    <w:rsid w:val="00CD4121"/>
    <w:rsid w:val="00D67EC6"/>
    <w:rsid w:val="00E32137"/>
    <w:rsid w:val="00E35D79"/>
    <w:rsid w:val="00E643D4"/>
    <w:rsid w:val="00E95B87"/>
    <w:rsid w:val="00EB09B5"/>
    <w:rsid w:val="00EC52D4"/>
    <w:rsid w:val="00EF55FD"/>
    <w:rsid w:val="00FA7081"/>
    <w:rsid w:val="00FD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CB"/>
    <w:pPr>
      <w:ind w:left="720"/>
      <w:contextualSpacing/>
    </w:pPr>
  </w:style>
  <w:style w:type="table" w:styleId="a4">
    <w:name w:val="Table Grid"/>
    <w:basedOn w:val="a1"/>
    <w:uiPriority w:val="59"/>
    <w:rsid w:val="0018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73478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021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1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1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3F38A2"/>
    <w:pPr>
      <w:jc w:val="center"/>
    </w:pPr>
    <w:rPr>
      <w:b/>
      <w:bCs/>
      <w:i/>
      <w:iCs/>
      <w:sz w:val="32"/>
    </w:rPr>
  </w:style>
  <w:style w:type="character" w:customStyle="1" w:styleId="aa">
    <w:name w:val="Основной текст Знак"/>
    <w:basedOn w:val="a0"/>
    <w:link w:val="a9"/>
    <w:semiHidden/>
    <w:rsid w:val="003F38A2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b">
    <w:name w:val="Normal (Web)"/>
    <w:basedOn w:val="a"/>
    <w:rsid w:val="003F38A2"/>
    <w:pPr>
      <w:spacing w:before="100" w:beforeAutospacing="1" w:after="100" w:afterAutospacing="1"/>
    </w:pPr>
  </w:style>
  <w:style w:type="character" w:styleId="ac">
    <w:name w:val="Strong"/>
    <w:basedOn w:val="a0"/>
    <w:qFormat/>
    <w:rsid w:val="003F38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3F38A2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38A2"/>
    <w:rPr>
      <w:rFonts w:eastAsiaTheme="minorEastAsi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338C9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86D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6D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4930-DFA1-4E4D-A214-DB4468C8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furuuuuuuuzzuxi .duf</dc:creator>
  <cp:keywords/>
  <dc:description/>
  <cp:lastModifiedBy>123</cp:lastModifiedBy>
  <cp:revision>2</cp:revision>
  <cp:lastPrinted>2013-06-18T05:45:00Z</cp:lastPrinted>
  <dcterms:created xsi:type="dcterms:W3CDTF">2015-03-20T06:31:00Z</dcterms:created>
  <dcterms:modified xsi:type="dcterms:W3CDTF">2015-03-20T06:31:00Z</dcterms:modified>
</cp:coreProperties>
</file>